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74FF" w14:textId="77777777" w:rsidR="006C04DC" w:rsidRPr="003F7D95" w:rsidRDefault="006C04DC" w:rsidP="008B364A">
      <w:pPr>
        <w:autoSpaceDE w:val="0"/>
        <w:autoSpaceDN w:val="0"/>
        <w:adjustRightInd w:val="0"/>
        <w:spacing w:after="0" w:line="276" w:lineRule="auto"/>
        <w:rPr>
          <w:rFonts w:ascii="Cambria" w:hAnsi="Cambria" w:cs="Arial-BlackItalic"/>
          <w:b/>
          <w:iCs/>
          <w:color w:val="4F6228"/>
          <w:sz w:val="24"/>
          <w:szCs w:val="24"/>
        </w:rPr>
      </w:pPr>
      <w:r w:rsidRPr="003F7D95">
        <w:rPr>
          <w:rFonts w:ascii="Cambria" w:hAnsi="Cambria" w:cs="Arial-BlackItalic"/>
          <w:b/>
          <w:iCs/>
          <w:color w:val="4F6228"/>
          <w:sz w:val="24"/>
          <w:szCs w:val="24"/>
        </w:rPr>
        <w:t>INFORMACJA W SPRAWIE POJEMNIKÓW</w:t>
      </w:r>
      <w:r w:rsidR="003F7D95" w:rsidRPr="003F7D95">
        <w:rPr>
          <w:rFonts w:ascii="Cambria" w:hAnsi="Cambria" w:cs="Arial-BlackItalic"/>
          <w:b/>
          <w:iCs/>
          <w:color w:val="4F6228"/>
          <w:sz w:val="24"/>
          <w:szCs w:val="24"/>
        </w:rPr>
        <w:t xml:space="preserve"> </w:t>
      </w:r>
      <w:r w:rsidRPr="003F7D95">
        <w:rPr>
          <w:rFonts w:ascii="Cambria" w:hAnsi="Cambria" w:cs="Arial-BlackItalic"/>
          <w:b/>
          <w:iCs/>
          <w:color w:val="4F6228"/>
          <w:sz w:val="24"/>
          <w:szCs w:val="24"/>
        </w:rPr>
        <w:t>NA ODPADY KOMUNALNE</w:t>
      </w:r>
    </w:p>
    <w:p w14:paraId="46140040" w14:textId="77777777" w:rsidR="00D85F9C" w:rsidRPr="00AC07BA" w:rsidRDefault="003F7D95" w:rsidP="002F050C">
      <w:pPr>
        <w:pStyle w:val="NormalnyWeb"/>
        <w:spacing w:before="0" w:beforeAutospacing="0" w:after="0" w:afterAutospacing="0" w:line="276" w:lineRule="auto"/>
      </w:pPr>
      <w:r w:rsidRPr="003F7D95">
        <w:rPr>
          <w:rFonts w:ascii="Cambria" w:hAnsi="Cambria" w:cs="TimesNewRomanPSMT"/>
          <w:bCs/>
          <w:color w:val="000000"/>
        </w:rPr>
        <w:t>Opady komunalne należy</w:t>
      </w:r>
      <w:r w:rsidR="00E95286" w:rsidRPr="003F7D95">
        <w:rPr>
          <w:rFonts w:ascii="Cambria" w:hAnsi="Cambria" w:cs="TimesNewRomanPSMT"/>
          <w:bCs/>
          <w:color w:val="000000"/>
        </w:rPr>
        <w:t xml:space="preserve"> </w:t>
      </w:r>
      <w:r w:rsidRPr="003F7D95">
        <w:rPr>
          <w:rFonts w:ascii="Cambria" w:hAnsi="Cambria" w:cs="TimesNewRomanPSMT"/>
          <w:bCs/>
          <w:color w:val="000000"/>
        </w:rPr>
        <w:t xml:space="preserve">gromadzić </w:t>
      </w:r>
      <w:r w:rsidR="00E95286" w:rsidRPr="003F7D95">
        <w:rPr>
          <w:rFonts w:ascii="Cambria" w:hAnsi="Cambria" w:cs="TimesNewRomanPSMT"/>
          <w:bCs/>
          <w:color w:val="000000"/>
        </w:rPr>
        <w:t xml:space="preserve">w pojemnikach zgodnych z </w:t>
      </w:r>
      <w:r w:rsidRPr="003F7D95">
        <w:rPr>
          <w:rFonts w:ascii="Cambria" w:hAnsi="Cambria" w:cs="TimesNewRomanPSMT"/>
          <w:bCs/>
          <w:color w:val="000000"/>
        </w:rPr>
        <w:t xml:space="preserve">obowiązującymi polskimi normami, </w:t>
      </w:r>
      <w:r w:rsidR="00D85F9C" w:rsidRPr="003F7D95">
        <w:rPr>
          <w:rFonts w:ascii="Cambria" w:hAnsi="Cambria" w:cs="TimesNewRomanPSMT"/>
        </w:rPr>
        <w:t>w ilości zapewniającej ich nieprzepełnienie przy uwzględnieniu częstotliwości odbierania odpadów komunalnych.</w:t>
      </w:r>
      <w:r w:rsidR="00AC07BA" w:rsidRPr="00AC07BA">
        <w:t xml:space="preserve"> </w:t>
      </w:r>
      <w:r w:rsidR="00AC07BA">
        <w:t xml:space="preserve">Podstawową zasadą doboru pojemnika na odpady jest to, aby wielkość i liczba pojemników dostosowana była do liczby mieszkańców danej nieruchomości oraz gwarantowała utrzymanie czystości i porządku na terenie posesji. </w:t>
      </w:r>
    </w:p>
    <w:p w14:paraId="085A7823" w14:textId="77777777" w:rsidR="00B76032" w:rsidRPr="003F7D95" w:rsidRDefault="003F7D95" w:rsidP="002F050C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b/>
          <w:bCs/>
          <w:sz w:val="24"/>
          <w:szCs w:val="24"/>
        </w:rPr>
        <w:t>C</w:t>
      </w:r>
      <w:r w:rsidR="003A2550" w:rsidRPr="003F7D95">
        <w:rPr>
          <w:rFonts w:ascii="Cambria" w:hAnsi="Cambria" w:cs="TimesNewRomanPSMT"/>
          <w:b/>
          <w:bCs/>
          <w:sz w:val="24"/>
          <w:szCs w:val="24"/>
        </w:rPr>
        <w:t>zę</w:t>
      </w:r>
      <w:r>
        <w:rPr>
          <w:rFonts w:ascii="Cambria" w:hAnsi="Cambria" w:cs="TimesNewRomanPSMT"/>
          <w:b/>
          <w:bCs/>
          <w:sz w:val="24"/>
          <w:szCs w:val="24"/>
        </w:rPr>
        <w:t xml:space="preserve">ste przeładowywanie pojemników </w:t>
      </w:r>
      <w:r w:rsidR="003A2550" w:rsidRPr="003F7D95">
        <w:rPr>
          <w:rFonts w:ascii="Cambria" w:hAnsi="Cambria" w:cs="TimesNewRomanPSMT"/>
          <w:b/>
          <w:bCs/>
          <w:sz w:val="24"/>
          <w:szCs w:val="24"/>
        </w:rPr>
        <w:t>powoduje ich zaginanie, pękanie bądź wyłamywanie uchwytów.</w:t>
      </w:r>
      <w:r w:rsidR="003A2550" w:rsidRPr="003F7D95">
        <w:rPr>
          <w:rFonts w:ascii="Cambria" w:hAnsi="Cambria" w:cs="TimesNewRomanPSMT"/>
          <w:sz w:val="24"/>
          <w:szCs w:val="24"/>
        </w:rPr>
        <w:t xml:space="preserve"> </w:t>
      </w:r>
      <w:r w:rsidR="00637D8D">
        <w:rPr>
          <w:rFonts w:ascii="Cambria" w:hAnsi="Cambria" w:cs="TimesNewRomanPSMT"/>
          <w:sz w:val="24"/>
          <w:szCs w:val="24"/>
        </w:rPr>
        <w:t xml:space="preserve">Przyczynia się to również to „łatwiejszego” uszkodzenia pojemnika podczas jego odbierania przez przedsiębiorcę odbierającego odpady.  </w:t>
      </w:r>
      <w:r w:rsidR="00B76032" w:rsidRPr="003F7D95">
        <w:rPr>
          <w:rFonts w:ascii="Cambria" w:hAnsi="Cambria" w:cs="TimesNewRomanPSMT"/>
          <w:b/>
          <w:bCs/>
          <w:sz w:val="24"/>
          <w:szCs w:val="24"/>
        </w:rPr>
        <w:t>W przypadku przeładowani</w:t>
      </w:r>
      <w:r w:rsidR="00C44A5E" w:rsidRPr="003F7D95">
        <w:rPr>
          <w:rFonts w:ascii="Cambria" w:hAnsi="Cambria" w:cs="TimesNewRomanPSMT"/>
          <w:b/>
          <w:bCs/>
          <w:sz w:val="24"/>
          <w:szCs w:val="24"/>
        </w:rPr>
        <w:t>a</w:t>
      </w:r>
      <w:r w:rsidR="00B76032" w:rsidRPr="003F7D95">
        <w:rPr>
          <w:rFonts w:ascii="Cambria" w:hAnsi="Cambria" w:cs="TimesNewRomanPSMT"/>
          <w:b/>
          <w:bCs/>
          <w:sz w:val="24"/>
          <w:szCs w:val="24"/>
        </w:rPr>
        <w:t xml:space="preserve"> pojemnika ponad normy jakie dopuszczają producenci firma odbierająca odpady nie może </w:t>
      </w:r>
      <w:r w:rsidR="00637D8D">
        <w:rPr>
          <w:rFonts w:ascii="Cambria" w:hAnsi="Cambria" w:cs="TimesNewRomanPSMT"/>
          <w:b/>
          <w:bCs/>
          <w:sz w:val="24"/>
          <w:szCs w:val="24"/>
        </w:rPr>
        <w:t>odpowiadać za </w:t>
      </w:r>
      <w:r w:rsidR="00B76032" w:rsidRPr="003F7D95">
        <w:rPr>
          <w:rFonts w:ascii="Cambria" w:hAnsi="Cambria" w:cs="TimesNewRomanPSMT"/>
          <w:b/>
          <w:bCs/>
          <w:sz w:val="24"/>
          <w:szCs w:val="24"/>
        </w:rPr>
        <w:t>uszkodzenia pojemników podczas rozładunku.</w:t>
      </w:r>
      <w:r w:rsidR="00AC07BA" w:rsidRPr="00AC07BA">
        <w:t xml:space="preserve"> </w:t>
      </w:r>
      <w:r w:rsidR="00AC07BA" w:rsidRPr="00AC07BA">
        <w:rPr>
          <w:sz w:val="24"/>
          <w:szCs w:val="24"/>
        </w:rPr>
        <w:t>Nośność pojemników jest uwidoczniona przez producenta na pojemniku.</w:t>
      </w:r>
    </w:p>
    <w:p w14:paraId="11BF84E0" w14:textId="77777777" w:rsidR="00D85F9C" w:rsidRPr="003F7D95" w:rsidRDefault="00D85F9C" w:rsidP="0069398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 w:rsidRPr="003F7D95">
        <w:rPr>
          <w:rFonts w:ascii="Cambria" w:hAnsi="Cambria" w:cs="TimesNewRomanPSMT"/>
          <w:sz w:val="24"/>
          <w:szCs w:val="24"/>
        </w:rPr>
        <w:t>Normy na pojemniki do odbioru odpadów określone zostały w sposób szczegółowy przez</w:t>
      </w:r>
      <w:r w:rsidR="009D628F" w:rsidRPr="003F7D95">
        <w:rPr>
          <w:rFonts w:ascii="Cambria" w:hAnsi="Cambria" w:cs="TimesNewRomanPSMT"/>
          <w:sz w:val="24"/>
          <w:szCs w:val="24"/>
        </w:rPr>
        <w:t xml:space="preserve"> </w:t>
      </w:r>
      <w:r w:rsidRPr="003F7D95">
        <w:rPr>
          <w:rFonts w:ascii="Cambria" w:hAnsi="Cambria" w:cs="TimesNewRomanPSMT"/>
          <w:sz w:val="24"/>
          <w:szCs w:val="24"/>
        </w:rPr>
        <w:t>normy:</w:t>
      </w:r>
    </w:p>
    <w:p w14:paraId="7B5934A7" w14:textId="77777777" w:rsidR="00D85F9C" w:rsidRPr="003F7D95" w:rsidRDefault="00D85F9C" w:rsidP="002F050C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  <w:sz w:val="24"/>
          <w:szCs w:val="24"/>
        </w:rPr>
      </w:pPr>
      <w:r w:rsidRPr="003F7D95">
        <w:rPr>
          <w:rFonts w:ascii="Cambria" w:hAnsi="Cambria" w:cs="TimesNewRomanPSMT"/>
          <w:sz w:val="24"/>
          <w:szCs w:val="24"/>
        </w:rPr>
        <w:t xml:space="preserve">- </w:t>
      </w:r>
      <w:r w:rsidRPr="003F7D95">
        <w:rPr>
          <w:rFonts w:ascii="Cambria" w:hAnsi="Cambria" w:cs="TimesNewRomanPS-BoldMT"/>
          <w:b/>
          <w:bCs/>
          <w:sz w:val="24"/>
          <w:szCs w:val="24"/>
        </w:rPr>
        <w:t xml:space="preserve">PN-EN 840-1 </w:t>
      </w:r>
      <w:r w:rsidRPr="003F7D95">
        <w:rPr>
          <w:rFonts w:ascii="Cambria" w:hAnsi="Cambria" w:cs="TimesNewRomanPSMT"/>
          <w:sz w:val="24"/>
          <w:szCs w:val="24"/>
        </w:rPr>
        <w:t>[</w:t>
      </w:r>
      <w:r w:rsidRPr="003F7D95">
        <w:rPr>
          <w:rFonts w:ascii="Cambria" w:hAnsi="Cambria" w:cs="TimesNewRomanPS-ItalicMT"/>
          <w:i/>
          <w:iCs/>
          <w:sz w:val="24"/>
          <w:szCs w:val="24"/>
        </w:rPr>
        <w:t>Ruchome pojemniki na odpady -- Część 1: Pojemniki dwukołowe o pojemności do 400 l do grzebieniowych mechanizmów załadowczych -- Wymiary i konstrukcja</w:t>
      </w:r>
      <w:r w:rsidRPr="003F7D95">
        <w:rPr>
          <w:rFonts w:ascii="Cambria" w:hAnsi="Cambria" w:cs="TimesNewRomanPSMT"/>
          <w:sz w:val="24"/>
          <w:szCs w:val="24"/>
        </w:rPr>
        <w:t>]</w:t>
      </w:r>
    </w:p>
    <w:p w14:paraId="2845DC1C" w14:textId="77777777" w:rsidR="00E95286" w:rsidRPr="00637D8D" w:rsidRDefault="00D85F9C" w:rsidP="002F050C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-ItalicMT"/>
          <w:i/>
          <w:iCs/>
          <w:sz w:val="24"/>
          <w:szCs w:val="24"/>
        </w:rPr>
      </w:pPr>
      <w:r w:rsidRPr="003F7D95">
        <w:rPr>
          <w:rFonts w:ascii="Cambria" w:hAnsi="Cambria" w:cs="TimesNewRomanPSMT"/>
          <w:sz w:val="24"/>
          <w:szCs w:val="24"/>
        </w:rPr>
        <w:t xml:space="preserve">- </w:t>
      </w:r>
      <w:r w:rsidRPr="003F7D95">
        <w:rPr>
          <w:rFonts w:ascii="Cambria" w:hAnsi="Cambria" w:cs="TimesNewRomanPS-BoldMT"/>
          <w:b/>
          <w:bCs/>
          <w:sz w:val="24"/>
          <w:szCs w:val="24"/>
        </w:rPr>
        <w:t xml:space="preserve">PN-EN 840-2 </w:t>
      </w:r>
      <w:r w:rsidRPr="003F7D95">
        <w:rPr>
          <w:rFonts w:ascii="Cambria" w:hAnsi="Cambria" w:cs="TimesNewRomanPS-ItalicMT"/>
          <w:i/>
          <w:iCs/>
          <w:sz w:val="24"/>
          <w:szCs w:val="24"/>
        </w:rPr>
        <w:t>[Ruchome pojemniki na odpady -- Część 2: Pojemniki czterokołowe o pojemności do 1300 l z płaską (płaskimi) pokrywą (pokrywami) do obrotowych i/lub grzebieniowych mechanizmów załadowczych -- Wymiary i konstrukcja]</w:t>
      </w:r>
    </w:p>
    <w:p w14:paraId="1B19F850" w14:textId="77777777" w:rsidR="00D85F9C" w:rsidRPr="003F7D95" w:rsidRDefault="00D85F9C" w:rsidP="00693986">
      <w:pPr>
        <w:spacing w:after="0" w:line="276" w:lineRule="auto"/>
        <w:rPr>
          <w:rFonts w:ascii="Cambria" w:hAnsi="Cambria" w:cs="TimesNewRomanPS-BoldItalicMT"/>
          <w:b/>
          <w:bCs/>
          <w:i/>
          <w:iCs/>
          <w:sz w:val="24"/>
          <w:szCs w:val="24"/>
        </w:rPr>
      </w:pPr>
      <w:r w:rsidRPr="003F7D95">
        <w:rPr>
          <w:rFonts w:ascii="Cambria" w:hAnsi="Cambria" w:cs="TimesNewRomanPS-BoldItalicMT"/>
          <w:b/>
          <w:bCs/>
          <w:i/>
          <w:iCs/>
          <w:sz w:val="24"/>
          <w:szCs w:val="24"/>
        </w:rPr>
        <w:t>Fotografie pojemników spełniających normy PN-EN 840-1 i PN-EN 840-2</w:t>
      </w:r>
    </w:p>
    <w:p w14:paraId="4E57DC3E" w14:textId="592ADD97" w:rsidR="00D85F9C" w:rsidRPr="003F7D95" w:rsidRDefault="00D85F9C" w:rsidP="008B364A">
      <w:pPr>
        <w:spacing w:after="0" w:line="276" w:lineRule="auto"/>
        <w:rPr>
          <w:rFonts w:ascii="Cambria" w:hAnsi="Cambria"/>
          <w:sz w:val="24"/>
          <w:szCs w:val="24"/>
        </w:rPr>
      </w:pPr>
      <w:r w:rsidRPr="003F7D95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6AECB12E" wp14:editId="21DC80B1">
            <wp:extent cx="1370496" cy="2038867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59" cy="204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D95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21B829F4" wp14:editId="142122B1">
            <wp:extent cx="2133600" cy="2035277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5" b="3133"/>
                    <a:stretch/>
                  </pic:blipFill>
                  <pic:spPr bwMode="auto">
                    <a:xfrm>
                      <a:off x="0" y="0"/>
                      <a:ext cx="2141996" cy="204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3DB12" w14:textId="563C987F" w:rsidR="00586888" w:rsidRPr="00D11C58" w:rsidRDefault="00BB555A" w:rsidP="00D11C58">
      <w:pPr>
        <w:spacing w:after="12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BB555A">
        <w:rPr>
          <w:rFonts w:ascii="Cambria" w:eastAsia="Times New Roman" w:hAnsi="Cambria" w:cs="Arial"/>
          <w:sz w:val="24"/>
          <w:szCs w:val="24"/>
          <w:lang w:eastAsia="pl-PL"/>
        </w:rPr>
        <w:t xml:space="preserve">Źródło: </w:t>
      </w:r>
      <w:proofErr w:type="spellStart"/>
      <w:r w:rsidRPr="00BB555A">
        <w:rPr>
          <w:rFonts w:ascii="Cambria" w:eastAsia="Times New Roman" w:hAnsi="Cambria" w:cs="Arial"/>
          <w:sz w:val="24"/>
          <w:szCs w:val="24"/>
          <w:lang w:eastAsia="pl-PL"/>
        </w:rPr>
        <w:t>ecomarket</w:t>
      </w:r>
      <w:proofErr w:type="spellEnd"/>
    </w:p>
    <w:p w14:paraId="17B45BA0" w14:textId="77777777" w:rsidR="003A2550" w:rsidRPr="003F7D95" w:rsidRDefault="003A2550" w:rsidP="002F050C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-BoldMT"/>
          <w:b/>
          <w:bCs/>
          <w:sz w:val="24"/>
          <w:szCs w:val="24"/>
        </w:rPr>
      </w:pPr>
      <w:r w:rsidRPr="003F7D95">
        <w:rPr>
          <w:rFonts w:ascii="Cambria" w:hAnsi="Cambria" w:cs="TimesNewRomanPS-BoldMT"/>
          <w:b/>
          <w:bCs/>
          <w:sz w:val="24"/>
          <w:szCs w:val="24"/>
        </w:rPr>
        <w:t>ZGODNIE Z OBOWIAZUJĄCYMI NORMAMI:</w:t>
      </w:r>
    </w:p>
    <w:p w14:paraId="7D2BCF68" w14:textId="77777777" w:rsidR="003A2550" w:rsidRPr="003F7D95" w:rsidRDefault="003A2550" w:rsidP="002F05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  <w:sz w:val="24"/>
          <w:szCs w:val="24"/>
        </w:rPr>
      </w:pPr>
      <w:r w:rsidRPr="003F7D95">
        <w:rPr>
          <w:rFonts w:ascii="Cambria" w:hAnsi="Cambria" w:cs="TimesNewRomanPSMT"/>
          <w:sz w:val="24"/>
          <w:szCs w:val="24"/>
        </w:rPr>
        <w:t>Pojemniki muszą być ruchome, tzn. wyposażone w kółka umożliwiające ich przemieszczanie.</w:t>
      </w:r>
    </w:p>
    <w:p w14:paraId="14C0B129" w14:textId="4FBE4C58" w:rsidR="003A2550" w:rsidRDefault="003A2550" w:rsidP="002F05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  <w:sz w:val="24"/>
          <w:szCs w:val="24"/>
        </w:rPr>
      </w:pPr>
      <w:r w:rsidRPr="003F7D95">
        <w:rPr>
          <w:rFonts w:ascii="Cambria" w:hAnsi="Cambria" w:cs="TimesNewRomanPSMT"/>
          <w:sz w:val="24"/>
          <w:szCs w:val="24"/>
        </w:rPr>
        <w:t xml:space="preserve">Pojemniki muszą posiadać odpowiednią wytrzymałość </w:t>
      </w:r>
      <w:r w:rsidR="00637D8D">
        <w:rPr>
          <w:rFonts w:ascii="Cambria" w:hAnsi="Cambria" w:cs="TimesNewRomanPSMT"/>
          <w:sz w:val="24"/>
          <w:szCs w:val="24"/>
        </w:rPr>
        <w:t>mechaniczną tzn. być wykonane z </w:t>
      </w:r>
      <w:r w:rsidRPr="003F7D95">
        <w:rPr>
          <w:rFonts w:ascii="Cambria" w:hAnsi="Cambria" w:cs="TimesNewRomanPSMT"/>
          <w:sz w:val="24"/>
          <w:szCs w:val="24"/>
        </w:rPr>
        <w:t>wytrzymałego tworzywa sztucznego lub z metalu.</w:t>
      </w:r>
    </w:p>
    <w:p w14:paraId="5283B3E5" w14:textId="3EEA2C25" w:rsidR="00FD7F12" w:rsidRPr="00586888" w:rsidRDefault="00FD7F12" w:rsidP="002F05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  <w:sz w:val="24"/>
          <w:szCs w:val="24"/>
        </w:rPr>
      </w:pPr>
      <w:r w:rsidRPr="00586888">
        <w:rPr>
          <w:rFonts w:ascii="Cambria" w:hAnsi="Cambria" w:cs="TimesNewRomanPSMT"/>
          <w:sz w:val="24"/>
          <w:szCs w:val="24"/>
        </w:rPr>
        <w:t>Pojemniki nie mogą być uszkodzone m.in</w:t>
      </w:r>
      <w:r w:rsidR="00586888" w:rsidRPr="00586888">
        <w:rPr>
          <w:rFonts w:ascii="Cambria" w:hAnsi="Cambria" w:cs="TimesNewRomanPSMT"/>
          <w:sz w:val="24"/>
          <w:szCs w:val="24"/>
        </w:rPr>
        <w:t>. muszą posiadać stabilne, nie</w:t>
      </w:r>
      <w:r w:rsidRPr="00586888">
        <w:rPr>
          <w:rFonts w:ascii="Cambria" w:hAnsi="Cambria" w:cs="TimesNewRomanPSMT"/>
          <w:sz w:val="24"/>
          <w:szCs w:val="24"/>
        </w:rPr>
        <w:t>uszkodzone dno.</w:t>
      </w:r>
    </w:p>
    <w:p w14:paraId="3F59266B" w14:textId="77777777" w:rsidR="003A2550" w:rsidRPr="00693986" w:rsidRDefault="003A2550" w:rsidP="002F05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  <w:sz w:val="24"/>
          <w:szCs w:val="24"/>
        </w:rPr>
      </w:pPr>
      <w:r w:rsidRPr="003F7D95">
        <w:rPr>
          <w:rFonts w:ascii="Cambria" w:hAnsi="Cambria" w:cs="TimesNewRomanPSMT"/>
          <w:sz w:val="24"/>
          <w:szCs w:val="24"/>
        </w:rPr>
        <w:t xml:space="preserve">Pojemniki muszą być dostosowane do zaczepienia na grzebieniowych mechanizmach załadowczych na pojazdach służących do odbioru zmieszanych odpadów komunalnych (tzw. </w:t>
      </w:r>
      <w:r w:rsidRPr="00693986">
        <w:rPr>
          <w:rFonts w:ascii="Cambria" w:hAnsi="Cambria" w:cs="TimesNewRomanPSMT"/>
          <w:sz w:val="24"/>
          <w:szCs w:val="24"/>
        </w:rPr>
        <w:t>śmieciarkach).</w:t>
      </w:r>
    </w:p>
    <w:p w14:paraId="5A23BD5F" w14:textId="3E3283CB" w:rsidR="00AC07BA" w:rsidRPr="00586888" w:rsidRDefault="00AC07BA" w:rsidP="002F050C">
      <w:pPr>
        <w:autoSpaceDE w:val="0"/>
        <w:autoSpaceDN w:val="0"/>
        <w:adjustRightInd w:val="0"/>
        <w:spacing w:after="0" w:line="276" w:lineRule="auto"/>
        <w:rPr>
          <w:rFonts w:ascii="Cambria" w:hAnsi="Cambria"/>
          <w:sz w:val="24"/>
          <w:szCs w:val="24"/>
        </w:rPr>
      </w:pPr>
      <w:r w:rsidRPr="00586888">
        <w:rPr>
          <w:rFonts w:ascii="Cambria" w:hAnsi="Cambria"/>
          <w:sz w:val="24"/>
          <w:szCs w:val="24"/>
        </w:rPr>
        <w:t>Wszystkie inne pojemniki nieposiadające charakterystycznych kołnierzy/chwytaków nie będą współpracowały z pojazdami specjalistycznymi i tym samym nie będą mogły być opróżniane lub mogą zostać uszkodzone podczas odbioru - nie z winy firmy świadczącej usługę</w:t>
      </w:r>
      <w:r w:rsidR="00EB71C0" w:rsidRPr="00586888">
        <w:rPr>
          <w:rFonts w:ascii="Cambria" w:hAnsi="Cambria"/>
          <w:sz w:val="24"/>
          <w:szCs w:val="24"/>
        </w:rPr>
        <w:t xml:space="preserve">, dlatego </w:t>
      </w:r>
      <w:r w:rsidR="00EB71C0" w:rsidRPr="00586888">
        <w:rPr>
          <w:rFonts w:ascii="Cambria" w:hAnsi="Cambria"/>
          <w:b/>
          <w:sz w:val="24"/>
          <w:szCs w:val="24"/>
        </w:rPr>
        <w:t>p</w:t>
      </w:r>
      <w:r w:rsidR="00EB71C0" w:rsidRPr="00586888">
        <w:rPr>
          <w:rStyle w:val="Pogrubienie"/>
          <w:rFonts w:ascii="Cambria" w:hAnsi="Cambria"/>
        </w:rPr>
        <w:t>rzy zakupie pojemników należy zwrócić uwagę czy pojemniki spełniają opisaną Polską Normę PN-EN 840.</w:t>
      </w:r>
    </w:p>
    <w:p w14:paraId="2824D1EF" w14:textId="77777777" w:rsidR="00AC07BA" w:rsidRDefault="00AC07BA" w:rsidP="002F050C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693986">
        <w:rPr>
          <w:rFonts w:ascii="Cambria" w:hAnsi="Cambria"/>
        </w:rPr>
        <w:t xml:space="preserve">Starego typu, </w:t>
      </w:r>
      <w:r w:rsidRPr="00693986">
        <w:rPr>
          <w:rStyle w:val="Pogrubienie"/>
          <w:rFonts w:ascii="Cambria" w:hAnsi="Cambria"/>
        </w:rPr>
        <w:t>metalowe pojemniki</w:t>
      </w:r>
      <w:r w:rsidRPr="00693986">
        <w:rPr>
          <w:rFonts w:ascii="Cambria" w:hAnsi="Cambria"/>
        </w:rPr>
        <w:t xml:space="preserve"> typu SM110 również nie są dostosowane do obecnie obowiązujących norm określających wymagania stawiane pojemnikom na odpady komunalne. Brak odpowiedniej konstrukcji pojemnika powoduje między innymi zaginanie pojemnika w czasie odbioru oraz wyłamywanie uchwytów. Może być również przyczyną wypadku w trakcie realizacji odbioru. Uchwyty do zasypu śmieciarki, w pojemnikach metalowych SM110, przestały być produkowane na </w:t>
      </w:r>
      <w:r w:rsidRPr="00693986">
        <w:rPr>
          <w:rFonts w:ascii="Cambria" w:hAnsi="Cambria"/>
        </w:rPr>
        <w:lastRenderedPageBreak/>
        <w:t>przełomie lat 80 i 90-tych ubiegłego wieku. Nowoczesne pojazdy nie mają możliwości bezpiecznego montażu pojemnika.</w:t>
      </w:r>
    </w:p>
    <w:p w14:paraId="1FFFBEA2" w14:textId="673E44CD" w:rsidR="008B364A" w:rsidRPr="008B364A" w:rsidRDefault="008B364A" w:rsidP="008B364A">
      <w:pPr>
        <w:spacing w:after="0" w:line="276" w:lineRule="auto"/>
        <w:rPr>
          <w:rFonts w:ascii="Cambria" w:hAnsi="Cambria" w:cs="TimesNewRomanPS-BoldItalicMT"/>
          <w:b/>
          <w:bCs/>
          <w:i/>
          <w:iCs/>
          <w:sz w:val="24"/>
          <w:szCs w:val="24"/>
        </w:rPr>
      </w:pPr>
      <w:r w:rsidRPr="003F7D95">
        <w:rPr>
          <w:rFonts w:ascii="Cambria" w:hAnsi="Cambria" w:cs="TimesNewRomanPS-BoldItalicMT"/>
          <w:b/>
          <w:bCs/>
          <w:i/>
          <w:iCs/>
          <w:sz w:val="24"/>
          <w:szCs w:val="24"/>
        </w:rPr>
        <w:t xml:space="preserve">Fotografie pojemników </w:t>
      </w:r>
      <w:r>
        <w:rPr>
          <w:rFonts w:ascii="Cambria" w:hAnsi="Cambria" w:cs="TimesNewRomanPS-BoldItalicMT"/>
          <w:b/>
          <w:bCs/>
          <w:i/>
          <w:iCs/>
          <w:sz w:val="24"/>
          <w:szCs w:val="24"/>
        </w:rPr>
        <w:t>nie</w:t>
      </w:r>
      <w:r w:rsidRPr="003F7D95">
        <w:rPr>
          <w:rFonts w:ascii="Cambria" w:hAnsi="Cambria" w:cs="TimesNewRomanPS-BoldItalicMT"/>
          <w:b/>
          <w:bCs/>
          <w:i/>
          <w:iCs/>
          <w:sz w:val="24"/>
          <w:szCs w:val="24"/>
        </w:rPr>
        <w:t>spełniających normy PN-EN 840-1 i PN-EN 840-2</w:t>
      </w:r>
    </w:p>
    <w:p w14:paraId="2796914C" w14:textId="22CBFCEB" w:rsidR="00AC07BA" w:rsidRDefault="002F050C" w:rsidP="008B364A">
      <w:pPr>
        <w:pStyle w:val="NormalnyWeb"/>
        <w:spacing w:before="0" w:beforeAutospacing="0" w:after="0" w:afterAutospacing="0" w:line="276" w:lineRule="auto"/>
      </w:pPr>
      <w:bookmarkStart w:id="0" w:name="_GoBack"/>
      <w:r>
        <w:rPr>
          <w:noProof/>
        </w:rPr>
        <w:drawing>
          <wp:inline distT="0" distB="0" distL="0" distR="0" wp14:anchorId="69917DF7" wp14:editId="170DE15B">
            <wp:extent cx="4393842" cy="1752600"/>
            <wp:effectExtent l="0" t="0" r="6985" b="0"/>
            <wp:docPr id="6" name="Obraz 6" descr="Pojemniki na odpady zmieszane | Miasto M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jemniki na odpady zmieszane | Miasto Mar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42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477ACC" w14:textId="79635F56" w:rsidR="002F050C" w:rsidRPr="002F050C" w:rsidRDefault="008B364A" w:rsidP="00D11C58">
      <w:pPr>
        <w:pStyle w:val="NormalnyWeb"/>
        <w:spacing w:before="0" w:beforeAutospacing="0" w:after="120" w:afterAutospacing="0" w:line="276" w:lineRule="auto"/>
      </w:pPr>
      <w:hyperlink r:id="rId9" w:history="1">
        <w:r w:rsidR="002F050C" w:rsidRPr="002F050C">
          <w:rPr>
            <w:rStyle w:val="Hipercze"/>
            <w:color w:val="auto"/>
            <w:u w:val="none"/>
          </w:rPr>
          <w:t>Żródło:</w:t>
        </w:r>
      </w:hyperlink>
      <w:r w:rsidR="002F050C" w:rsidRPr="002F050C">
        <w:rPr>
          <w:rStyle w:val="Hipercze"/>
          <w:color w:val="auto"/>
          <w:u w:val="none"/>
        </w:rPr>
        <w:t xml:space="preserve"> </w:t>
      </w:r>
      <w:hyperlink r:id="rId10" w:history="1">
        <w:r w:rsidR="002F050C" w:rsidRPr="00D11C58">
          <w:rPr>
            <w:rStyle w:val="Hipercze"/>
            <w:color w:val="auto"/>
            <w:u w:val="none"/>
          </w:rPr>
          <w:t>http://www.marki.pl/aktualnosc-5434-pojemniki_na_odpady_zmieszane</w:t>
        </w:r>
      </w:hyperlink>
    </w:p>
    <w:p w14:paraId="757EFAA4" w14:textId="77777777" w:rsidR="00AC07BA" w:rsidRDefault="00AC07BA" w:rsidP="00693986">
      <w:pPr>
        <w:pStyle w:val="NormalnyWeb"/>
        <w:spacing w:before="0" w:beforeAutospacing="0" w:after="0" w:afterAutospacing="0" w:line="276" w:lineRule="auto"/>
      </w:pPr>
      <w:r>
        <w:t xml:space="preserve">Wobec powyższego zwracamy się z prośbą do mieszkańców o wyposażenie nieruchomości w odpowiednie pojemniki do gromadzenia odpadów. </w:t>
      </w:r>
    </w:p>
    <w:p w14:paraId="10240433" w14:textId="77417EAD" w:rsidR="00AC07BA" w:rsidRPr="00693986" w:rsidRDefault="00693986" w:rsidP="0069398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b/>
          <w:sz w:val="24"/>
          <w:szCs w:val="24"/>
        </w:rPr>
      </w:pPr>
      <w:r w:rsidRPr="00693986">
        <w:rPr>
          <w:rFonts w:ascii="Cambria" w:hAnsi="Cambria"/>
          <w:b/>
          <w:sz w:val="24"/>
          <w:szCs w:val="24"/>
        </w:rPr>
        <w:t>O</w:t>
      </w:r>
      <w:r w:rsidR="00AC07BA" w:rsidRPr="00693986">
        <w:rPr>
          <w:rFonts w:ascii="Cambria" w:hAnsi="Cambria" w:cs="TimesNewRomanPS-BoldMT"/>
          <w:b/>
          <w:bCs/>
          <w:sz w:val="24"/>
          <w:szCs w:val="24"/>
        </w:rPr>
        <w:t xml:space="preserve">dpady z pojemników, które nie spełniają norm </w:t>
      </w:r>
      <w:r w:rsidRPr="00693986">
        <w:rPr>
          <w:rFonts w:ascii="Cambria" w:hAnsi="Cambria" w:cs="TimesNewRomanPSMT"/>
          <w:b/>
          <w:sz w:val="24"/>
          <w:szCs w:val="24"/>
        </w:rPr>
        <w:t xml:space="preserve">tj. </w:t>
      </w:r>
      <w:r w:rsidR="00AC07BA" w:rsidRPr="00693986">
        <w:rPr>
          <w:rFonts w:ascii="Cambria" w:hAnsi="Cambria" w:cs="TimesNewRomanPSMT"/>
          <w:b/>
          <w:sz w:val="24"/>
          <w:szCs w:val="24"/>
        </w:rPr>
        <w:t>wiader, beczek i innych pojemników służących</w:t>
      </w:r>
      <w:r w:rsidRPr="00693986">
        <w:rPr>
          <w:rFonts w:ascii="Cambria" w:hAnsi="Cambria" w:cs="TimesNewRomanPSMT"/>
          <w:b/>
          <w:sz w:val="24"/>
          <w:szCs w:val="24"/>
        </w:rPr>
        <w:t xml:space="preserve"> do tymczasowego przechowywania</w:t>
      </w:r>
      <w:r w:rsidR="002F050C">
        <w:rPr>
          <w:rFonts w:ascii="Cambria" w:hAnsi="Cambria" w:cs="TimesNewRomanPSMT"/>
          <w:b/>
          <w:sz w:val="24"/>
          <w:szCs w:val="24"/>
        </w:rPr>
        <w:t>,</w:t>
      </w:r>
      <w:r w:rsidR="00FD7F12">
        <w:rPr>
          <w:rFonts w:ascii="Cambria" w:hAnsi="Cambria" w:cs="TimesNewRomanPSMT"/>
          <w:b/>
          <w:sz w:val="24"/>
          <w:szCs w:val="24"/>
        </w:rPr>
        <w:t xml:space="preserve"> </w:t>
      </w:r>
      <w:r w:rsidRPr="00693986">
        <w:rPr>
          <w:rFonts w:ascii="Cambria" w:hAnsi="Cambria" w:cs="TimesNewRomanPSMT"/>
          <w:b/>
          <w:sz w:val="24"/>
          <w:szCs w:val="24"/>
        </w:rPr>
        <w:t>nie będą odbierane.</w:t>
      </w:r>
    </w:p>
    <w:p w14:paraId="50C1DE36" w14:textId="77777777" w:rsidR="00AC07BA" w:rsidRDefault="00AC07BA" w:rsidP="00693986">
      <w:pPr>
        <w:pStyle w:val="NormalnyWeb"/>
        <w:spacing w:before="0" w:beforeAutospacing="0" w:after="0" w:afterAutospacing="0" w:line="276" w:lineRule="auto"/>
      </w:pPr>
    </w:p>
    <w:p w14:paraId="3876949C" w14:textId="77777777" w:rsidR="00AC07BA" w:rsidRPr="003F7D95" w:rsidRDefault="00AC07BA" w:rsidP="0069398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</w:p>
    <w:sectPr w:rsidR="00AC07BA" w:rsidRPr="003F7D95" w:rsidSect="00993E66">
      <w:pgSz w:w="11907" w:h="16839" w:code="9"/>
      <w:pgMar w:top="720" w:right="720" w:bottom="72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lack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D7404"/>
    <w:multiLevelType w:val="hybridMultilevel"/>
    <w:tmpl w:val="865E63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B5"/>
    <w:rsid w:val="000950B5"/>
    <w:rsid w:val="000F0268"/>
    <w:rsid w:val="002B330B"/>
    <w:rsid w:val="002F050C"/>
    <w:rsid w:val="003A2550"/>
    <w:rsid w:val="003E18C0"/>
    <w:rsid w:val="003F7D95"/>
    <w:rsid w:val="00414A45"/>
    <w:rsid w:val="00586888"/>
    <w:rsid w:val="00637D8D"/>
    <w:rsid w:val="00693986"/>
    <w:rsid w:val="006C04DC"/>
    <w:rsid w:val="0078370D"/>
    <w:rsid w:val="008B364A"/>
    <w:rsid w:val="00925C5F"/>
    <w:rsid w:val="00993CB1"/>
    <w:rsid w:val="00993E66"/>
    <w:rsid w:val="009D628F"/>
    <w:rsid w:val="00AC07BA"/>
    <w:rsid w:val="00B76032"/>
    <w:rsid w:val="00BB555A"/>
    <w:rsid w:val="00BD783C"/>
    <w:rsid w:val="00C44A5E"/>
    <w:rsid w:val="00D049EE"/>
    <w:rsid w:val="00D11C58"/>
    <w:rsid w:val="00D85F9C"/>
    <w:rsid w:val="00DE49EF"/>
    <w:rsid w:val="00E1682C"/>
    <w:rsid w:val="00E747B8"/>
    <w:rsid w:val="00E95286"/>
    <w:rsid w:val="00EB71C0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8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D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C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7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4A4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4A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D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C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7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4A4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rki.pl/aktualnosc-5434-pojemniki_na_odpady_zmiesza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x.pl/dom-ogrod/ogrod/q-kosz-na-smie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cczarkowski</dc:creator>
  <cp:lastModifiedBy>Magdalena Filkiewicz</cp:lastModifiedBy>
  <cp:revision>3</cp:revision>
  <dcterms:created xsi:type="dcterms:W3CDTF">2021-01-22T13:14:00Z</dcterms:created>
  <dcterms:modified xsi:type="dcterms:W3CDTF">2021-01-22T13:18:00Z</dcterms:modified>
</cp:coreProperties>
</file>